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F10FC" w14:textId="77777777" w:rsidR="00903BED" w:rsidRPr="00C161B7" w:rsidRDefault="00903BED" w:rsidP="00C161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61B7">
        <w:rPr>
          <w:rFonts w:ascii="Times New Roman" w:hAnsi="Times New Roman" w:cs="Times New Roman"/>
          <w:b/>
          <w:bCs/>
          <w:sz w:val="24"/>
          <w:szCs w:val="24"/>
        </w:rPr>
        <w:t>ПРИМЕРИ ЗА ИЗПОЗВАНЕ НА ФОРМИРАЩО ОЦЕНЯВАНЕ</w:t>
      </w:r>
    </w:p>
    <w:p w14:paraId="4DCF45B0" w14:textId="77777777" w:rsidR="00903BED" w:rsidRPr="00C161B7" w:rsidRDefault="00903BED" w:rsidP="00903B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494CB8" w14:textId="04286D20" w:rsidR="00903BED" w:rsidRPr="00C161B7" w:rsidRDefault="00903BED" w:rsidP="00903B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61B7">
        <w:rPr>
          <w:rFonts w:ascii="Times New Roman" w:hAnsi="Times New Roman" w:cs="Times New Roman"/>
          <w:b/>
          <w:bCs/>
          <w:sz w:val="24"/>
          <w:szCs w:val="24"/>
        </w:rPr>
        <w:t>1. Входен и изходен билет</w:t>
      </w:r>
    </w:p>
    <w:p w14:paraId="571105AF" w14:textId="77777777" w:rsidR="00903BED" w:rsidRPr="00C161B7" w:rsidRDefault="00903BED" w:rsidP="00C161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1B7">
        <w:rPr>
          <w:rFonts w:ascii="Times New Roman" w:hAnsi="Times New Roman" w:cs="Times New Roman"/>
          <w:sz w:val="24"/>
          <w:szCs w:val="24"/>
        </w:rPr>
        <w:t>Вместо да губите три минути в проверка на това кой е тук и кой отсъства, може да проверите колко си спомнят учениците от предходния урок. Или вместо да спорите 5 минути за това колко много или малко домашна работа давате в края на часа, може да направите бърза петминутка, за да проверите кой какво е разбрал от урока. Добрата стара хартия ще ви свърши работа, но можете и да разнообразите чрез онлайн инструменти като </w:t>
      </w:r>
      <w:hyperlink r:id="rId4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Google Forms</w:t>
        </w:r>
      </w:hyperlink>
      <w:r w:rsidRPr="00C161B7">
        <w:rPr>
          <w:rFonts w:ascii="Times New Roman" w:hAnsi="Times New Roman" w:cs="Times New Roman"/>
          <w:sz w:val="24"/>
          <w:szCs w:val="24"/>
        </w:rPr>
        <w:t>, функцията “въпрос” в </w:t>
      </w:r>
      <w:hyperlink r:id="rId5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Google Classroom</w:t>
        </w:r>
      </w:hyperlink>
      <w:r w:rsidRPr="00C161B7">
        <w:rPr>
          <w:rFonts w:ascii="Times New Roman" w:hAnsi="Times New Roman" w:cs="Times New Roman"/>
          <w:sz w:val="24"/>
          <w:szCs w:val="24"/>
        </w:rPr>
        <w:t> или моят любим – </w:t>
      </w:r>
      <w:hyperlink r:id="rId6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Bookwidgets</w:t>
        </w:r>
      </w:hyperlink>
      <w:r w:rsidRPr="00C161B7">
        <w:rPr>
          <w:rFonts w:ascii="Times New Roman" w:hAnsi="Times New Roman" w:cs="Times New Roman"/>
          <w:sz w:val="24"/>
          <w:szCs w:val="24"/>
        </w:rPr>
        <w:t>. С </w:t>
      </w:r>
      <w:hyperlink r:id="rId7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Padlet</w:t>
        </w:r>
      </w:hyperlink>
      <w:r w:rsidRPr="00C161B7">
        <w:rPr>
          <w:rFonts w:ascii="Times New Roman" w:hAnsi="Times New Roman" w:cs="Times New Roman"/>
          <w:sz w:val="24"/>
          <w:szCs w:val="24"/>
        </w:rPr>
        <w:t> пък можете да разчупите стандартния модел на въпроси и отговори, като предизвикате учениците да направят мисловна карта на изучения досега материал.</w:t>
      </w:r>
    </w:p>
    <w:p w14:paraId="4313F86B" w14:textId="77777777" w:rsidR="00903BED" w:rsidRPr="00C161B7" w:rsidRDefault="00903BED" w:rsidP="00903B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61B7">
        <w:rPr>
          <w:rFonts w:ascii="Times New Roman" w:hAnsi="Times New Roman" w:cs="Times New Roman"/>
          <w:b/>
          <w:bCs/>
          <w:sz w:val="24"/>
          <w:szCs w:val="24"/>
        </w:rPr>
        <w:t>2. Кратки куизове без оценки</w:t>
      </w:r>
    </w:p>
    <w:p w14:paraId="702E05A6" w14:textId="77777777" w:rsidR="00903BED" w:rsidRPr="00C161B7" w:rsidRDefault="00903BED" w:rsidP="00C161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1B7">
        <w:rPr>
          <w:rFonts w:ascii="Times New Roman" w:hAnsi="Times New Roman" w:cs="Times New Roman"/>
          <w:sz w:val="24"/>
          <w:szCs w:val="24"/>
        </w:rPr>
        <w:t>Използвайте една от многото платформи, за да провеждате кратки викторини: </w:t>
      </w:r>
      <w:hyperlink r:id="rId8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Socrative</w:t>
        </w:r>
      </w:hyperlink>
      <w:r w:rsidRPr="00C161B7">
        <w:rPr>
          <w:rFonts w:ascii="Times New Roman" w:hAnsi="Times New Roman" w:cs="Times New Roman"/>
          <w:sz w:val="24"/>
          <w:szCs w:val="24"/>
        </w:rPr>
        <w:t> ви позволява да наблюдавате резултатите в таблица в реално време или след това. </w:t>
      </w:r>
      <w:hyperlink r:id="rId9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Kahoot</w:t>
        </w:r>
      </w:hyperlink>
      <w:r w:rsidRPr="00C161B7">
        <w:rPr>
          <w:rFonts w:ascii="Times New Roman" w:hAnsi="Times New Roman" w:cs="Times New Roman"/>
          <w:sz w:val="24"/>
          <w:szCs w:val="24"/>
        </w:rPr>
        <w:t> и </w:t>
      </w:r>
      <w:hyperlink r:id="rId10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Quizizz</w:t>
        </w:r>
      </w:hyperlink>
      <w:r w:rsidRPr="00C161B7">
        <w:rPr>
          <w:rFonts w:ascii="Times New Roman" w:hAnsi="Times New Roman" w:cs="Times New Roman"/>
          <w:sz w:val="24"/>
          <w:szCs w:val="24"/>
        </w:rPr>
        <w:t> са познати на почти всеки учител и са изключително забавни за учениците. </w:t>
      </w:r>
      <w:hyperlink r:id="rId11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Gimkit</w:t>
        </w:r>
      </w:hyperlink>
      <w:r w:rsidRPr="00C161B7">
        <w:rPr>
          <w:rFonts w:ascii="Times New Roman" w:hAnsi="Times New Roman" w:cs="Times New Roman"/>
          <w:sz w:val="24"/>
          <w:szCs w:val="24"/>
        </w:rPr>
        <w:t> въвежда елементи от видеоигрите и е сигурно, че ще заплени учениците, а с </w:t>
      </w:r>
      <w:hyperlink r:id="rId12" w:tgtFrame="_blank" w:history="1">
        <w:r w:rsidRPr="00C161B7">
          <w:rPr>
            <w:rStyle w:val="a3"/>
            <w:rFonts w:ascii="Times New Roman" w:hAnsi="Times New Roman" w:cs="Times New Roman"/>
            <w:sz w:val="24"/>
            <w:szCs w:val="24"/>
          </w:rPr>
          <w:t>Plickers</w:t>
        </w:r>
      </w:hyperlink>
      <w:r w:rsidRPr="00C161B7">
        <w:rPr>
          <w:rFonts w:ascii="Times New Roman" w:hAnsi="Times New Roman" w:cs="Times New Roman"/>
          <w:sz w:val="24"/>
          <w:szCs w:val="24"/>
        </w:rPr>
        <w:t> ще внедрите малка доза виртуална реалност в часа, за да съберете отговори от всички бързо и безпроблемно. При всички тези платформи получавате резултатите форматирани и разделени по процент правилни отговори, което ви позволява лесно да анализирате как се справя всеки един ученик и целия клас като цяло.</w:t>
      </w:r>
    </w:p>
    <w:p w14:paraId="309B96E9" w14:textId="77777777" w:rsidR="00903BED" w:rsidRPr="00C161B7" w:rsidRDefault="00903BED" w:rsidP="00903B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61B7">
        <w:rPr>
          <w:rFonts w:ascii="Times New Roman" w:hAnsi="Times New Roman" w:cs="Times New Roman"/>
          <w:b/>
          <w:bCs/>
          <w:sz w:val="24"/>
          <w:szCs w:val="24"/>
        </w:rPr>
        <w:t>3. “Погрешни схващания” и грешки</w:t>
      </w:r>
    </w:p>
    <w:p w14:paraId="5BF927CF" w14:textId="713C5B6C" w:rsidR="00903BED" w:rsidRPr="00C161B7" w:rsidRDefault="00D079E6" w:rsidP="00C161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03BED" w:rsidRPr="00C161B7">
        <w:rPr>
          <w:rFonts w:ascii="Times New Roman" w:hAnsi="Times New Roman" w:cs="Times New Roman"/>
          <w:sz w:val="24"/>
          <w:szCs w:val="24"/>
        </w:rPr>
        <w:t xml:space="preserve">ажно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03BED" w:rsidRPr="00C161B7">
        <w:rPr>
          <w:rFonts w:ascii="Times New Roman" w:hAnsi="Times New Roman" w:cs="Times New Roman"/>
          <w:sz w:val="24"/>
          <w:szCs w:val="24"/>
        </w:rPr>
        <w:t>да разберете дали учениците осъзнават защо нещо е грешно или трудно. Накарайте учениците да ви кажат</w:t>
      </w:r>
      <w:r>
        <w:rPr>
          <w:rFonts w:ascii="Times New Roman" w:hAnsi="Times New Roman" w:cs="Times New Roman"/>
          <w:sz w:val="24"/>
          <w:szCs w:val="24"/>
        </w:rPr>
        <w:t xml:space="preserve"> (споделят).</w:t>
      </w:r>
      <w:r w:rsidR="00903BED" w:rsidRPr="00C161B7">
        <w:rPr>
          <w:rFonts w:ascii="Times New Roman" w:hAnsi="Times New Roman" w:cs="Times New Roman"/>
          <w:sz w:val="24"/>
          <w:szCs w:val="24"/>
        </w:rPr>
        <w:t xml:space="preserve"> Попитайте ги коя е била най-трудната част от урока или пък момента, в който нещата са станали объркващи.</w:t>
      </w:r>
    </w:p>
    <w:p w14:paraId="00790EC3" w14:textId="338C2051" w:rsidR="00903BED" w:rsidRPr="00C161B7" w:rsidRDefault="00903BED" w:rsidP="00D079E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61B7">
        <w:rPr>
          <w:rFonts w:ascii="Times New Roman" w:hAnsi="Times New Roman" w:cs="Times New Roman"/>
          <w:sz w:val="24"/>
          <w:szCs w:val="24"/>
        </w:rPr>
        <w:t>Друга възможност е да проверите дали имат погрешни схващания. Кажете грешно твърдение и помолете учениците да вдигнат палец, ако са съгласни</w:t>
      </w:r>
      <w:r w:rsidR="00D079E6">
        <w:rPr>
          <w:rFonts w:ascii="Times New Roman" w:hAnsi="Times New Roman" w:cs="Times New Roman"/>
          <w:sz w:val="24"/>
          <w:szCs w:val="24"/>
        </w:rPr>
        <w:t>,</w:t>
      </w:r>
      <w:r w:rsidRPr="00C161B7">
        <w:rPr>
          <w:rFonts w:ascii="Times New Roman" w:hAnsi="Times New Roman" w:cs="Times New Roman"/>
          <w:sz w:val="24"/>
          <w:szCs w:val="24"/>
        </w:rPr>
        <w:t xml:space="preserve"> или да посочат с него надолу, ако не са. В допълнение ги накарайте да обяснят къде е грешката и как да поправят твърдението.</w:t>
      </w:r>
    </w:p>
    <w:p w14:paraId="3F380B28" w14:textId="77777777" w:rsidR="00903BED" w:rsidRPr="00C161B7" w:rsidRDefault="00903BED" w:rsidP="00903B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61B7">
        <w:rPr>
          <w:rFonts w:ascii="Times New Roman" w:hAnsi="Times New Roman" w:cs="Times New Roman"/>
          <w:b/>
          <w:bCs/>
          <w:sz w:val="24"/>
          <w:szCs w:val="24"/>
        </w:rPr>
        <w:t>4. Самооценка</w:t>
      </w:r>
    </w:p>
    <w:p w14:paraId="6410DFD6" w14:textId="3FB014EE" w:rsidR="00903BED" w:rsidRDefault="00D079E6" w:rsidP="00C161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03BED" w:rsidRPr="00C161B7">
        <w:rPr>
          <w:rFonts w:ascii="Times New Roman" w:hAnsi="Times New Roman" w:cs="Times New Roman"/>
          <w:sz w:val="24"/>
          <w:szCs w:val="24"/>
        </w:rPr>
        <w:t>ай-добре е просто да питате учениците. Дайте им критериите си или изискванията, които трябва да покриват, и ги оставете да набележат силните и слабите си страни, които да споделят с вас.</w:t>
      </w:r>
    </w:p>
    <w:p w14:paraId="680F7CF0" w14:textId="77777777" w:rsidR="00C161B7" w:rsidRDefault="00C161B7" w:rsidP="00C161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218BF4A" w14:textId="19DEB000" w:rsidR="00757895" w:rsidRPr="003D0941" w:rsidRDefault="00C161B7" w:rsidP="00B16551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079E6">
        <w:rPr>
          <w:rFonts w:ascii="Times New Roman" w:hAnsi="Times New Roman" w:cs="Times New Roman"/>
          <w:sz w:val="20"/>
          <w:szCs w:val="20"/>
          <w:highlight w:val="cyan"/>
        </w:rPr>
        <w:t>*</w:t>
      </w:r>
      <w:r w:rsidRPr="00D079E6">
        <w:rPr>
          <w:rFonts w:ascii="Times New Roman" w:hAnsi="Times New Roman" w:cs="Times New Roman"/>
          <w:sz w:val="20"/>
          <w:szCs w:val="20"/>
        </w:rPr>
        <w:t>Идеите са споделени от учителката по български език и литература в ОУ „Неофит Рилски“, гр. Велинград – Лилия Ищева, в рамките на тренинга от 16.11.2025 г.</w:t>
      </w:r>
    </w:p>
    <w:sectPr w:rsidR="00757895" w:rsidRPr="003D0941" w:rsidSect="00C161B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BB"/>
    <w:rsid w:val="002C36AB"/>
    <w:rsid w:val="003D0941"/>
    <w:rsid w:val="00465108"/>
    <w:rsid w:val="00473830"/>
    <w:rsid w:val="00605C1E"/>
    <w:rsid w:val="006F61BB"/>
    <w:rsid w:val="00757895"/>
    <w:rsid w:val="00880F96"/>
    <w:rsid w:val="00903BED"/>
    <w:rsid w:val="00B16551"/>
    <w:rsid w:val="00C161B7"/>
    <w:rsid w:val="00D0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743C5"/>
  <w15:chartTrackingRefBased/>
  <w15:docId w15:val="{4FF7E4CB-83F3-400C-A995-B315E2BA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3BE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03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crative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epodavame.bg/iskate-vsichki-uchenitsi-da-pishat-ednovremenno-po-daskata-tova-e-vazmozhno-s-padlet/" TargetMode="External"/><Relationship Id="rId12" Type="http://schemas.openxmlformats.org/officeDocument/2006/relationships/hyperlink" Target="https://get.plicker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ookwidgets.com/" TargetMode="External"/><Relationship Id="rId11" Type="http://schemas.openxmlformats.org/officeDocument/2006/relationships/hyperlink" Target="https://www.gimkit.com/" TargetMode="External"/><Relationship Id="rId5" Type="http://schemas.openxmlformats.org/officeDocument/2006/relationships/hyperlink" Target="https://prepodavame.bg/12-video-uroka-kak-da-izpolzvash-gugal-klasna-staya/" TargetMode="External"/><Relationship Id="rId10" Type="http://schemas.openxmlformats.org/officeDocument/2006/relationships/hyperlink" Target="https://quizizz.com/" TargetMode="External"/><Relationship Id="rId4" Type="http://schemas.openxmlformats.org/officeDocument/2006/relationships/hyperlink" Target="https://prepodavame.bg/courses/kak-da-sazdavash-anketi-barzo-i-udobno-s-google-forms/" TargetMode="External"/><Relationship Id="rId9" Type="http://schemas.openxmlformats.org/officeDocument/2006/relationships/hyperlink" Target="https://kahoot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440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Цанева (РУО - Пазарджик)</dc:creator>
  <cp:keywords/>
  <dc:description/>
  <cp:lastModifiedBy>Галина Цанева (РУО - Пазарджик)</cp:lastModifiedBy>
  <cp:revision>7</cp:revision>
  <dcterms:created xsi:type="dcterms:W3CDTF">2024-11-24T16:42:00Z</dcterms:created>
  <dcterms:modified xsi:type="dcterms:W3CDTF">2025-02-16T18:20:00Z</dcterms:modified>
</cp:coreProperties>
</file>